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A49" w:rsidRDefault="00736A49" w:rsidP="00736A49">
      <w:pPr>
        <w:rPr>
          <w:b/>
          <w:sz w:val="32"/>
        </w:rPr>
      </w:pPr>
      <w:r>
        <w:rPr>
          <w:rFonts w:hint="eastAsia"/>
        </w:rPr>
        <w:t xml:space="preserve">　　　　　　　　　　　</w:t>
      </w:r>
      <w:r w:rsidRPr="00736A49">
        <w:rPr>
          <w:rFonts w:hint="eastAsia"/>
          <w:sz w:val="32"/>
        </w:rPr>
        <w:t xml:space="preserve">　</w:t>
      </w:r>
      <w:r>
        <w:rPr>
          <w:rFonts w:hint="eastAsia"/>
          <w:sz w:val="32"/>
        </w:rPr>
        <w:t xml:space="preserve">　　</w:t>
      </w:r>
      <w:r w:rsidR="0016172D">
        <w:rPr>
          <w:rFonts w:hint="eastAsia"/>
          <w:sz w:val="32"/>
        </w:rPr>
        <w:t xml:space="preserve">　　</w:t>
      </w:r>
      <w:r w:rsidRPr="00736A49">
        <w:rPr>
          <w:rFonts w:hint="eastAsia"/>
          <w:b/>
          <w:sz w:val="32"/>
        </w:rPr>
        <w:t>同　意　書</w:t>
      </w:r>
    </w:p>
    <w:p w:rsidR="00736A49" w:rsidRDefault="00736A49" w:rsidP="00736A49">
      <w:pPr>
        <w:pStyle w:val="a3"/>
        <w:numPr>
          <w:ilvl w:val="0"/>
          <w:numId w:val="3"/>
        </w:numPr>
        <w:ind w:leftChars="0"/>
        <w:rPr>
          <w:sz w:val="20"/>
        </w:rPr>
      </w:pPr>
      <w:r>
        <w:rPr>
          <w:rFonts w:hint="eastAsia"/>
          <w:sz w:val="20"/>
        </w:rPr>
        <w:t>個人情報の利用目的</w:t>
      </w:r>
    </w:p>
    <w:p w:rsidR="00203F5C" w:rsidRDefault="00736A49" w:rsidP="00203F5C">
      <w:pPr>
        <w:spacing w:line="260" w:lineRule="exact"/>
        <w:ind w:left="357"/>
        <w:rPr>
          <w:sz w:val="20"/>
        </w:rPr>
      </w:pPr>
      <w:r>
        <w:rPr>
          <w:rFonts w:hint="eastAsia"/>
          <w:sz w:val="20"/>
        </w:rPr>
        <w:t>南大東村長（以下、「村長」）は、同意者の個人情報を申請児童に係る支給認定証交付、利用調整事務、利用者負担額等の決定・徴収事務のために利用する。なお、収集した個人情報については厳正に管理を行い、この目的以外には利用しないこととする。</w:t>
      </w:r>
    </w:p>
    <w:p w:rsidR="00203F5C" w:rsidRDefault="00E87492" w:rsidP="00203F5C">
      <w:pPr>
        <w:spacing w:line="260" w:lineRule="exact"/>
        <w:ind w:left="357"/>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15875</wp:posOffset>
                </wp:positionV>
                <wp:extent cx="5381625" cy="1457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381625" cy="1457325"/>
                        </a:xfrm>
                        <a:prstGeom prst="rect">
                          <a:avLst/>
                        </a:prstGeom>
                        <a:solidFill>
                          <a:schemeClr val="lt1"/>
                        </a:solidFill>
                        <a:ln w="6350">
                          <a:solidFill>
                            <a:prstClr val="black"/>
                          </a:solidFill>
                        </a:ln>
                      </wps:spPr>
                      <wps:txbx>
                        <w:txbxContent>
                          <w:p w:rsidR="00E87492" w:rsidRDefault="00E87492">
                            <w:pPr>
                              <w:rPr>
                                <w:sz w:val="16"/>
                              </w:rPr>
                            </w:pPr>
                            <w:r>
                              <w:rPr>
                                <w:rFonts w:hint="eastAsia"/>
                                <w:sz w:val="16"/>
                              </w:rPr>
                              <w:t>※子ども</w:t>
                            </w:r>
                            <w:r w:rsidR="00D8441D">
                              <w:rPr>
                                <w:sz w:val="16"/>
                              </w:rPr>
                              <w:t>・子育て支援法（</w:t>
                            </w:r>
                            <w:r w:rsidR="00D8441D">
                              <w:rPr>
                                <w:rFonts w:hint="eastAsia"/>
                                <w:sz w:val="16"/>
                              </w:rPr>
                              <w:t>参考</w:t>
                            </w:r>
                            <w:r>
                              <w:rPr>
                                <w:sz w:val="16"/>
                              </w:rPr>
                              <w:t>）</w:t>
                            </w:r>
                          </w:p>
                          <w:p w:rsidR="00E87492" w:rsidRDefault="00E87492" w:rsidP="00E87492">
                            <w:pPr>
                              <w:spacing w:line="220" w:lineRule="exact"/>
                              <w:rPr>
                                <w:sz w:val="16"/>
                              </w:rPr>
                            </w:pPr>
                            <w:r>
                              <w:rPr>
                                <w:rFonts w:hint="eastAsia"/>
                                <w:sz w:val="16"/>
                              </w:rPr>
                              <w:t>第</w:t>
                            </w:r>
                            <w:r>
                              <w:rPr>
                                <w:sz w:val="16"/>
                              </w:rPr>
                              <w:t>12条　市町村は、偽り</w:t>
                            </w:r>
                            <w:r>
                              <w:rPr>
                                <w:rFonts w:hint="eastAsia"/>
                                <w:sz w:val="16"/>
                              </w:rPr>
                              <w:t>その他</w:t>
                            </w:r>
                            <w:r>
                              <w:rPr>
                                <w:sz w:val="16"/>
                              </w:rPr>
                              <w:t>不正</w:t>
                            </w:r>
                            <w:r>
                              <w:rPr>
                                <w:rFonts w:hint="eastAsia"/>
                                <w:sz w:val="16"/>
                              </w:rPr>
                              <w:t>の</w:t>
                            </w:r>
                            <w:r>
                              <w:rPr>
                                <w:sz w:val="16"/>
                              </w:rPr>
                              <w:t>手段により子ども</w:t>
                            </w:r>
                            <w:r>
                              <w:rPr>
                                <w:rFonts w:hint="eastAsia"/>
                                <w:sz w:val="16"/>
                              </w:rPr>
                              <w:t>の</w:t>
                            </w:r>
                            <w:r>
                              <w:rPr>
                                <w:sz w:val="16"/>
                              </w:rPr>
                              <w:t>ための教育・保育給付を受けた</w:t>
                            </w:r>
                            <w:r>
                              <w:rPr>
                                <w:rFonts w:hint="eastAsia"/>
                                <w:sz w:val="16"/>
                              </w:rPr>
                              <w:t>者</w:t>
                            </w:r>
                            <w:r>
                              <w:rPr>
                                <w:sz w:val="16"/>
                              </w:rPr>
                              <w:t>があるときは、その者から</w:t>
                            </w:r>
                            <w:r>
                              <w:rPr>
                                <w:rFonts w:hint="eastAsia"/>
                                <w:sz w:val="16"/>
                              </w:rPr>
                              <w:t>、</w:t>
                            </w:r>
                            <w:r>
                              <w:rPr>
                                <w:sz w:val="16"/>
                              </w:rPr>
                              <w:t>その子どものための教育</w:t>
                            </w:r>
                            <w:r>
                              <w:rPr>
                                <w:rFonts w:hint="eastAsia"/>
                                <w:sz w:val="16"/>
                              </w:rPr>
                              <w:t>・保育</w:t>
                            </w:r>
                            <w:r>
                              <w:rPr>
                                <w:sz w:val="16"/>
                              </w:rPr>
                              <w:t>給付の額に相当する金額の全部又は一部を徴収することができる。</w:t>
                            </w:r>
                          </w:p>
                          <w:p w:rsidR="00E87492" w:rsidRDefault="00E87492" w:rsidP="00E87492">
                            <w:pPr>
                              <w:spacing w:line="220" w:lineRule="exact"/>
                              <w:rPr>
                                <w:sz w:val="16"/>
                              </w:rPr>
                            </w:pPr>
                          </w:p>
                          <w:p w:rsidR="00E87492" w:rsidRPr="00E87492" w:rsidRDefault="00E87492" w:rsidP="00E87492">
                            <w:pPr>
                              <w:spacing w:line="220" w:lineRule="exact"/>
                              <w:rPr>
                                <w:sz w:val="16"/>
                              </w:rPr>
                            </w:pPr>
                            <w:r>
                              <w:rPr>
                                <w:rFonts w:hint="eastAsia"/>
                                <w:sz w:val="16"/>
                              </w:rPr>
                              <w:t>第</w:t>
                            </w:r>
                            <w:r>
                              <w:rPr>
                                <w:sz w:val="16"/>
                              </w:rPr>
                              <w:t>16条　市町村は、子ど</w:t>
                            </w:r>
                            <w:r>
                              <w:rPr>
                                <w:rFonts w:hint="eastAsia"/>
                                <w:sz w:val="16"/>
                              </w:rPr>
                              <w:t>も</w:t>
                            </w:r>
                            <w:r>
                              <w:rPr>
                                <w:sz w:val="16"/>
                              </w:rPr>
                              <w:t>の</w:t>
                            </w:r>
                            <w:r>
                              <w:rPr>
                                <w:rFonts w:hint="eastAsia"/>
                                <w:sz w:val="16"/>
                              </w:rPr>
                              <w:t>ための</w:t>
                            </w:r>
                            <w:r>
                              <w:rPr>
                                <w:sz w:val="16"/>
                              </w:rPr>
                              <w:t>教育・保育給付に関して必要があると認めるときは、この法律を</w:t>
                            </w:r>
                            <w:r>
                              <w:rPr>
                                <w:rFonts w:hint="eastAsia"/>
                                <w:sz w:val="16"/>
                              </w:rPr>
                              <w:t>施行</w:t>
                            </w:r>
                            <w:r>
                              <w:rPr>
                                <w:sz w:val="16"/>
                              </w:rPr>
                              <w:t>に必要な限度において、小学</w:t>
                            </w:r>
                            <w:r>
                              <w:rPr>
                                <w:rFonts w:hint="eastAsia"/>
                                <w:sz w:val="16"/>
                              </w:rPr>
                              <w:t>校就学前</w:t>
                            </w:r>
                            <w:r>
                              <w:rPr>
                                <w:sz w:val="16"/>
                              </w:rPr>
                              <w:t>子ども、小学校就学前子どもの保護者又は小学校就学前子どもの扶養義務者（民法（明治29年法律第89</w:t>
                            </w:r>
                            <w:r>
                              <w:rPr>
                                <w:rFonts w:hint="eastAsia"/>
                                <w:sz w:val="16"/>
                              </w:rPr>
                              <w:t>号</w:t>
                            </w:r>
                            <w:r>
                              <w:rPr>
                                <w:sz w:val="16"/>
                              </w:rPr>
                              <w:t>）に規定する扶養義務者をいう。附則</w:t>
                            </w:r>
                            <w:r>
                              <w:rPr>
                                <w:rFonts w:hint="eastAsia"/>
                                <w:sz w:val="16"/>
                              </w:rPr>
                              <w:t>第</w:t>
                            </w:r>
                            <w:r>
                              <w:rPr>
                                <w:sz w:val="16"/>
                              </w:rPr>
                              <w:t>6条において同じ。）</w:t>
                            </w:r>
                            <w:r>
                              <w:rPr>
                                <w:rFonts w:hint="eastAsia"/>
                                <w:sz w:val="16"/>
                              </w:rPr>
                              <w:t>の</w:t>
                            </w:r>
                            <w:r>
                              <w:rPr>
                                <w:sz w:val="16"/>
                              </w:rPr>
                              <w:t>資産又は収入の状況につき、</w:t>
                            </w:r>
                            <w:r>
                              <w:rPr>
                                <w:rFonts w:hint="eastAsia"/>
                                <w:sz w:val="16"/>
                              </w:rPr>
                              <w:t>官</w:t>
                            </w:r>
                            <w:r>
                              <w:rPr>
                                <w:sz w:val="16"/>
                              </w:rPr>
                              <w:t>公</w:t>
                            </w:r>
                            <w:r>
                              <w:rPr>
                                <w:rFonts w:hint="eastAsia"/>
                                <w:sz w:val="16"/>
                              </w:rPr>
                              <w:t>暑</w:t>
                            </w:r>
                            <w:r>
                              <w:rPr>
                                <w:sz w:val="16"/>
                              </w:rPr>
                              <w:t>に対し必要な文書の</w:t>
                            </w:r>
                            <w:r>
                              <w:rPr>
                                <w:rFonts w:hint="eastAsia"/>
                                <w:sz w:val="16"/>
                              </w:rPr>
                              <w:t>閲覧</w:t>
                            </w:r>
                            <w:r>
                              <w:rPr>
                                <w:sz w:val="16"/>
                              </w:rPr>
                              <w:t>若</w:t>
                            </w:r>
                            <w:r>
                              <w:rPr>
                                <w:rFonts w:hint="eastAsia"/>
                                <w:sz w:val="16"/>
                              </w:rPr>
                              <w:t>しくは</w:t>
                            </w:r>
                            <w:r>
                              <w:rPr>
                                <w:sz w:val="16"/>
                              </w:rPr>
                              <w:t>資料の提供を</w:t>
                            </w:r>
                            <w:r>
                              <w:rPr>
                                <w:rFonts w:hint="eastAsia"/>
                                <w:sz w:val="16"/>
                              </w:rPr>
                              <w:t>求め</w:t>
                            </w:r>
                            <w:r>
                              <w:rPr>
                                <w:sz w:val="16"/>
                              </w:rPr>
                              <w:t>、又は銀行、</w:t>
                            </w:r>
                            <w:r>
                              <w:rPr>
                                <w:rFonts w:hint="eastAsia"/>
                                <w:sz w:val="16"/>
                              </w:rPr>
                              <w:t>信託</w:t>
                            </w:r>
                            <w:r>
                              <w:rPr>
                                <w:sz w:val="16"/>
                              </w:rPr>
                              <w:t>会社その他の機関若</w:t>
                            </w:r>
                            <w:r>
                              <w:rPr>
                                <w:rFonts w:hint="eastAsia"/>
                                <w:sz w:val="16"/>
                              </w:rPr>
                              <w:t>しくは</w:t>
                            </w:r>
                            <w:r>
                              <w:rPr>
                                <w:sz w:val="16"/>
                              </w:rPr>
                              <w:t>小学校就学前子どもの保護者の雇用主その他の関係人に報告を</w:t>
                            </w:r>
                            <w:r>
                              <w:rPr>
                                <w:rFonts w:hint="eastAsia"/>
                                <w:sz w:val="16"/>
                              </w:rPr>
                              <w:t>求める</w:t>
                            </w:r>
                            <w:r>
                              <w:rPr>
                                <w:sz w:val="16"/>
                              </w:rPr>
                              <w:t>ことが</w:t>
                            </w:r>
                            <w:r>
                              <w:rPr>
                                <w:rFonts w:hint="eastAsia"/>
                                <w:sz w:val="16"/>
                              </w:rPr>
                              <w:t>できる</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2pt;margin-top:1.25pt;width:423.75pt;height:11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" fillcolor="white [3201]" strokeweight=".5pt">
                <v:textbox>
                  <w:txbxContent>
                    <w:p w:rsidR="00E87492" w:rsidRDefault="00E87492">
                      <w:pPr>
                        <w:rPr>
                          <w:sz w:val="16"/>
                        </w:rPr>
                      </w:pPr>
                      <w:r>
                        <w:rPr>
                          <w:rFonts w:hint="eastAsia"/>
                          <w:sz w:val="16"/>
                        </w:rPr>
                        <w:t>※子ども</w:t>
                      </w:r>
                      <w:r w:rsidR="00D8441D">
                        <w:rPr>
                          <w:sz w:val="16"/>
                        </w:rPr>
                        <w:t>・子育て支援法（</w:t>
                      </w:r>
                      <w:r w:rsidR="00D8441D">
                        <w:rPr>
                          <w:rFonts w:hint="eastAsia"/>
                          <w:sz w:val="16"/>
                        </w:rPr>
                        <w:t>参考</w:t>
                      </w:r>
                      <w:r>
                        <w:rPr>
                          <w:sz w:val="16"/>
                        </w:rPr>
                        <w:t>）</w:t>
                      </w:r>
                    </w:p>
                    <w:p w:rsidR="00E87492" w:rsidRDefault="00E87492" w:rsidP="00E87492">
                      <w:pPr>
                        <w:spacing w:line="220" w:lineRule="exact"/>
                        <w:rPr>
                          <w:sz w:val="16"/>
                        </w:rPr>
                      </w:pPr>
                      <w:r>
                        <w:rPr>
                          <w:rFonts w:hint="eastAsia"/>
                          <w:sz w:val="16"/>
                        </w:rPr>
                        <w:t>第</w:t>
                      </w:r>
                      <w:r>
                        <w:rPr>
                          <w:sz w:val="16"/>
                        </w:rPr>
                        <w:t>12条　市町村は、偽り</w:t>
                      </w:r>
                      <w:r>
                        <w:rPr>
                          <w:rFonts w:hint="eastAsia"/>
                          <w:sz w:val="16"/>
                        </w:rPr>
                        <w:t>その他</w:t>
                      </w:r>
                      <w:r>
                        <w:rPr>
                          <w:sz w:val="16"/>
                        </w:rPr>
                        <w:t>不正</w:t>
                      </w:r>
                      <w:r>
                        <w:rPr>
                          <w:rFonts w:hint="eastAsia"/>
                          <w:sz w:val="16"/>
                        </w:rPr>
                        <w:t>の</w:t>
                      </w:r>
                      <w:r>
                        <w:rPr>
                          <w:sz w:val="16"/>
                        </w:rPr>
                        <w:t>手段により子ども</w:t>
                      </w:r>
                      <w:r>
                        <w:rPr>
                          <w:rFonts w:hint="eastAsia"/>
                          <w:sz w:val="16"/>
                        </w:rPr>
                        <w:t>の</w:t>
                      </w:r>
                      <w:r>
                        <w:rPr>
                          <w:sz w:val="16"/>
                        </w:rPr>
                        <w:t>ための教育・保育給付を受けた</w:t>
                      </w:r>
                      <w:r>
                        <w:rPr>
                          <w:rFonts w:hint="eastAsia"/>
                          <w:sz w:val="16"/>
                        </w:rPr>
                        <w:t>者</w:t>
                      </w:r>
                      <w:r>
                        <w:rPr>
                          <w:sz w:val="16"/>
                        </w:rPr>
                        <w:t>があるときは、その者から</w:t>
                      </w:r>
                      <w:r>
                        <w:rPr>
                          <w:rFonts w:hint="eastAsia"/>
                          <w:sz w:val="16"/>
                        </w:rPr>
                        <w:t>、</w:t>
                      </w:r>
                      <w:r>
                        <w:rPr>
                          <w:sz w:val="16"/>
                        </w:rPr>
                        <w:t>その子どものための教育</w:t>
                      </w:r>
                      <w:r>
                        <w:rPr>
                          <w:rFonts w:hint="eastAsia"/>
                          <w:sz w:val="16"/>
                        </w:rPr>
                        <w:t>・保育</w:t>
                      </w:r>
                      <w:r>
                        <w:rPr>
                          <w:sz w:val="16"/>
                        </w:rPr>
                        <w:t>給付の額に相当する金額の全部又は一部を徴収することができる。</w:t>
                      </w:r>
                    </w:p>
                    <w:p w:rsidR="00E87492" w:rsidRDefault="00E87492" w:rsidP="00E87492">
                      <w:pPr>
                        <w:spacing w:line="220" w:lineRule="exact"/>
                        <w:rPr>
                          <w:sz w:val="16"/>
                        </w:rPr>
                      </w:pPr>
                    </w:p>
                    <w:p w:rsidR="00E87492" w:rsidRPr="00E87492" w:rsidRDefault="00E87492" w:rsidP="00E87492">
                      <w:pPr>
                        <w:spacing w:line="220" w:lineRule="exact"/>
                        <w:rPr>
                          <w:sz w:val="16"/>
                        </w:rPr>
                      </w:pPr>
                      <w:r>
                        <w:rPr>
                          <w:rFonts w:hint="eastAsia"/>
                          <w:sz w:val="16"/>
                        </w:rPr>
                        <w:t>第</w:t>
                      </w:r>
                      <w:r>
                        <w:rPr>
                          <w:sz w:val="16"/>
                        </w:rPr>
                        <w:t>16条　市町村は、子ど</w:t>
                      </w:r>
                      <w:r>
                        <w:rPr>
                          <w:rFonts w:hint="eastAsia"/>
                          <w:sz w:val="16"/>
                        </w:rPr>
                        <w:t>も</w:t>
                      </w:r>
                      <w:r>
                        <w:rPr>
                          <w:sz w:val="16"/>
                        </w:rPr>
                        <w:t>の</w:t>
                      </w:r>
                      <w:r>
                        <w:rPr>
                          <w:rFonts w:hint="eastAsia"/>
                          <w:sz w:val="16"/>
                        </w:rPr>
                        <w:t>ための</w:t>
                      </w:r>
                      <w:r>
                        <w:rPr>
                          <w:sz w:val="16"/>
                        </w:rPr>
                        <w:t>教育・保育給付に関して必要があると認めるときは、この法律を</w:t>
                      </w:r>
                      <w:r>
                        <w:rPr>
                          <w:rFonts w:hint="eastAsia"/>
                          <w:sz w:val="16"/>
                        </w:rPr>
                        <w:t>施行</w:t>
                      </w:r>
                      <w:r>
                        <w:rPr>
                          <w:sz w:val="16"/>
                        </w:rPr>
                        <w:t>に必要な限度において、小学</w:t>
                      </w:r>
                      <w:r>
                        <w:rPr>
                          <w:rFonts w:hint="eastAsia"/>
                          <w:sz w:val="16"/>
                        </w:rPr>
                        <w:t>校就学前</w:t>
                      </w:r>
                      <w:r>
                        <w:rPr>
                          <w:sz w:val="16"/>
                        </w:rPr>
                        <w:t>子ども、小学校就学前子どもの保護者又は小学校就学前子どもの扶養義務者（民法（明治29年法律第89</w:t>
                      </w:r>
                      <w:r>
                        <w:rPr>
                          <w:rFonts w:hint="eastAsia"/>
                          <w:sz w:val="16"/>
                        </w:rPr>
                        <w:t>号</w:t>
                      </w:r>
                      <w:r>
                        <w:rPr>
                          <w:sz w:val="16"/>
                        </w:rPr>
                        <w:t>）に規定する扶養義務者をいう。附則</w:t>
                      </w:r>
                      <w:r>
                        <w:rPr>
                          <w:rFonts w:hint="eastAsia"/>
                          <w:sz w:val="16"/>
                        </w:rPr>
                        <w:t>第</w:t>
                      </w:r>
                      <w:r>
                        <w:rPr>
                          <w:sz w:val="16"/>
                        </w:rPr>
                        <w:t>6条において同じ。）</w:t>
                      </w:r>
                      <w:r>
                        <w:rPr>
                          <w:rFonts w:hint="eastAsia"/>
                          <w:sz w:val="16"/>
                        </w:rPr>
                        <w:t>の</w:t>
                      </w:r>
                      <w:r>
                        <w:rPr>
                          <w:sz w:val="16"/>
                        </w:rPr>
                        <w:t>資産又は収入の状況につき、</w:t>
                      </w:r>
                      <w:r>
                        <w:rPr>
                          <w:rFonts w:hint="eastAsia"/>
                          <w:sz w:val="16"/>
                        </w:rPr>
                        <w:t>官</w:t>
                      </w:r>
                      <w:r>
                        <w:rPr>
                          <w:sz w:val="16"/>
                        </w:rPr>
                        <w:t>公</w:t>
                      </w:r>
                      <w:r>
                        <w:rPr>
                          <w:rFonts w:hint="eastAsia"/>
                          <w:sz w:val="16"/>
                        </w:rPr>
                        <w:t>暑</w:t>
                      </w:r>
                      <w:r>
                        <w:rPr>
                          <w:sz w:val="16"/>
                        </w:rPr>
                        <w:t>に対し必要な文書の</w:t>
                      </w:r>
                      <w:r>
                        <w:rPr>
                          <w:rFonts w:hint="eastAsia"/>
                          <w:sz w:val="16"/>
                        </w:rPr>
                        <w:t>閲覧</w:t>
                      </w:r>
                      <w:r>
                        <w:rPr>
                          <w:sz w:val="16"/>
                        </w:rPr>
                        <w:t>若</w:t>
                      </w:r>
                      <w:r>
                        <w:rPr>
                          <w:rFonts w:hint="eastAsia"/>
                          <w:sz w:val="16"/>
                        </w:rPr>
                        <w:t>しくは</w:t>
                      </w:r>
                      <w:r>
                        <w:rPr>
                          <w:sz w:val="16"/>
                        </w:rPr>
                        <w:t>資料の提供を</w:t>
                      </w:r>
                      <w:r>
                        <w:rPr>
                          <w:rFonts w:hint="eastAsia"/>
                          <w:sz w:val="16"/>
                        </w:rPr>
                        <w:t>求め</w:t>
                      </w:r>
                      <w:r>
                        <w:rPr>
                          <w:sz w:val="16"/>
                        </w:rPr>
                        <w:t>、又は銀行、</w:t>
                      </w:r>
                      <w:r>
                        <w:rPr>
                          <w:rFonts w:hint="eastAsia"/>
                          <w:sz w:val="16"/>
                        </w:rPr>
                        <w:t>信託</w:t>
                      </w:r>
                      <w:r>
                        <w:rPr>
                          <w:sz w:val="16"/>
                        </w:rPr>
                        <w:t>会社その他の機関若</w:t>
                      </w:r>
                      <w:r>
                        <w:rPr>
                          <w:rFonts w:hint="eastAsia"/>
                          <w:sz w:val="16"/>
                        </w:rPr>
                        <w:t>しくは</w:t>
                      </w:r>
                      <w:r>
                        <w:rPr>
                          <w:sz w:val="16"/>
                        </w:rPr>
                        <w:t>小学校就学前子どもの保護者の雇用主その他の関係人に報告を</w:t>
                      </w:r>
                      <w:r>
                        <w:rPr>
                          <w:rFonts w:hint="eastAsia"/>
                          <w:sz w:val="16"/>
                        </w:rPr>
                        <w:t>求める</w:t>
                      </w:r>
                      <w:r>
                        <w:rPr>
                          <w:sz w:val="16"/>
                        </w:rPr>
                        <w:t>ことが</w:t>
                      </w:r>
                      <w:r>
                        <w:rPr>
                          <w:rFonts w:hint="eastAsia"/>
                          <w:sz w:val="16"/>
                        </w:rPr>
                        <w:t>できる</w:t>
                      </w:r>
                      <w:r>
                        <w:rPr>
                          <w:sz w:val="16"/>
                        </w:rPr>
                        <w:t>。</w:t>
                      </w:r>
                    </w:p>
                  </w:txbxContent>
                </v:textbox>
              </v:shape>
            </w:pict>
          </mc:Fallback>
        </mc:AlternateContent>
      </w:r>
    </w:p>
    <w:p w:rsidR="00203F5C" w:rsidRPr="00203F5C" w:rsidRDefault="00203F5C" w:rsidP="00203F5C">
      <w:pPr>
        <w:rPr>
          <w:sz w:val="20"/>
        </w:rPr>
      </w:pPr>
    </w:p>
    <w:p w:rsidR="00203F5C" w:rsidRPr="00203F5C" w:rsidRDefault="00203F5C" w:rsidP="00203F5C">
      <w:pPr>
        <w:rPr>
          <w:sz w:val="20"/>
        </w:rPr>
      </w:pPr>
    </w:p>
    <w:p w:rsidR="00203F5C" w:rsidRPr="00203F5C" w:rsidRDefault="00203F5C" w:rsidP="00203F5C">
      <w:pPr>
        <w:rPr>
          <w:sz w:val="20"/>
        </w:rPr>
      </w:pPr>
    </w:p>
    <w:p w:rsidR="00203F5C" w:rsidRPr="00203F5C" w:rsidRDefault="00203F5C" w:rsidP="00203F5C">
      <w:pPr>
        <w:rPr>
          <w:sz w:val="20"/>
        </w:rPr>
      </w:pPr>
    </w:p>
    <w:p w:rsidR="00203F5C" w:rsidRPr="00203F5C" w:rsidRDefault="00203F5C" w:rsidP="00203F5C">
      <w:pPr>
        <w:rPr>
          <w:sz w:val="20"/>
        </w:rPr>
      </w:pPr>
    </w:p>
    <w:p w:rsidR="00203F5C" w:rsidRPr="00203F5C" w:rsidRDefault="00203F5C" w:rsidP="00203F5C">
      <w:pPr>
        <w:rPr>
          <w:sz w:val="20"/>
        </w:rPr>
      </w:pPr>
    </w:p>
    <w:p w:rsidR="00203F5C" w:rsidRPr="00E15315" w:rsidRDefault="00203F5C" w:rsidP="00203F5C">
      <w:pPr>
        <w:pStyle w:val="a3"/>
        <w:numPr>
          <w:ilvl w:val="0"/>
          <w:numId w:val="3"/>
        </w:numPr>
        <w:ind w:leftChars="0"/>
        <w:rPr>
          <w:sz w:val="18"/>
        </w:rPr>
      </w:pPr>
      <w:r w:rsidRPr="00E15315">
        <w:rPr>
          <w:rFonts w:hint="eastAsia"/>
          <w:sz w:val="18"/>
        </w:rPr>
        <w:t>個人情報の収集方法</w:t>
      </w:r>
    </w:p>
    <w:p w:rsidR="00E15315" w:rsidRPr="00E15315" w:rsidRDefault="00E15315" w:rsidP="00E15315">
      <w:pPr>
        <w:pStyle w:val="a3"/>
        <w:numPr>
          <w:ilvl w:val="0"/>
          <w:numId w:val="5"/>
        </w:numPr>
        <w:ind w:leftChars="0"/>
        <w:rPr>
          <w:sz w:val="18"/>
        </w:rPr>
      </w:pPr>
      <w:r w:rsidRPr="00E15315">
        <w:rPr>
          <w:rFonts w:hint="eastAsia"/>
          <w:sz w:val="18"/>
        </w:rPr>
        <w:t>同意者の世帯状況に関して住民基本台帳の閲覧・複写</w:t>
      </w:r>
    </w:p>
    <w:p w:rsidR="00E15315" w:rsidRPr="00E15315" w:rsidRDefault="00E15315" w:rsidP="00E15315">
      <w:pPr>
        <w:pStyle w:val="a3"/>
        <w:numPr>
          <w:ilvl w:val="0"/>
          <w:numId w:val="5"/>
        </w:numPr>
        <w:ind w:leftChars="0"/>
        <w:rPr>
          <w:sz w:val="18"/>
        </w:rPr>
      </w:pPr>
      <w:r w:rsidRPr="00E15315">
        <w:rPr>
          <w:rFonts w:hint="eastAsia"/>
          <w:sz w:val="18"/>
        </w:rPr>
        <w:t>同意者の課税状況に関して住民税課税台帳・課税資料等の閲覧・複写</w:t>
      </w:r>
    </w:p>
    <w:p w:rsidR="00E15315" w:rsidRPr="00E15315" w:rsidRDefault="00E15315" w:rsidP="00E15315">
      <w:pPr>
        <w:pStyle w:val="a3"/>
        <w:numPr>
          <w:ilvl w:val="0"/>
          <w:numId w:val="5"/>
        </w:numPr>
        <w:ind w:leftChars="0"/>
        <w:rPr>
          <w:sz w:val="18"/>
        </w:rPr>
      </w:pPr>
      <w:r w:rsidRPr="00E15315">
        <w:rPr>
          <w:rFonts w:hint="eastAsia"/>
          <w:sz w:val="18"/>
        </w:rPr>
        <w:t>同意者、同意者の親族、同意者の雇用主、銀行、信託会社その他関係人への聴取、資料提供依頼</w:t>
      </w:r>
    </w:p>
    <w:p w:rsidR="00E15315" w:rsidRDefault="00E15315" w:rsidP="00E15315">
      <w:pPr>
        <w:pStyle w:val="a3"/>
        <w:numPr>
          <w:ilvl w:val="0"/>
          <w:numId w:val="5"/>
        </w:numPr>
        <w:ind w:leftChars="0"/>
        <w:rPr>
          <w:sz w:val="18"/>
        </w:rPr>
      </w:pPr>
      <w:r w:rsidRPr="00E15315">
        <w:rPr>
          <w:rFonts w:hint="eastAsia"/>
          <w:sz w:val="18"/>
        </w:rPr>
        <w:t>同意者、同意者の親族の世帯状況、課税状況に関して他市町村に対し必要な書類の提供依頼</w:t>
      </w:r>
    </w:p>
    <w:p w:rsidR="00E15315" w:rsidRDefault="00CF0F1B" w:rsidP="00E15315">
      <w:pPr>
        <w:pStyle w:val="a3"/>
        <w:numPr>
          <w:ilvl w:val="0"/>
          <w:numId w:val="3"/>
        </w:numPr>
        <w:ind w:leftChars="0"/>
        <w:rPr>
          <w:sz w:val="18"/>
        </w:rPr>
      </w:pPr>
      <w:r>
        <w:rPr>
          <w:rFonts w:hint="eastAsia"/>
          <w:sz w:val="18"/>
        </w:rPr>
        <w:t>個人情報の第三者提供</w:t>
      </w:r>
    </w:p>
    <w:p w:rsidR="00CF0F1B" w:rsidRDefault="00D8441D" w:rsidP="00CF0F1B">
      <w:pPr>
        <w:pStyle w:val="a3"/>
        <w:ind w:leftChars="0" w:left="360"/>
        <w:rPr>
          <w:sz w:val="18"/>
        </w:rPr>
      </w:pPr>
      <w:r>
        <w:rPr>
          <w:rFonts w:hint="eastAsia"/>
          <w:sz w:val="18"/>
        </w:rPr>
        <w:t>村</w:t>
      </w:r>
      <w:r w:rsidR="00CF0F1B">
        <w:rPr>
          <w:rFonts w:hint="eastAsia"/>
          <w:sz w:val="18"/>
        </w:rPr>
        <w:t>長は次の場合に限り、児童及び同意者の個人情報を第三者に提供することができることとする。</w:t>
      </w:r>
    </w:p>
    <w:p w:rsidR="00CF0F1B" w:rsidRPr="00CF0F1B" w:rsidRDefault="00CF0F1B" w:rsidP="0016172D">
      <w:pPr>
        <w:spacing w:line="260" w:lineRule="exact"/>
        <w:rPr>
          <w:sz w:val="18"/>
        </w:rPr>
      </w:pPr>
      <w:r>
        <w:rPr>
          <w:rFonts w:hint="eastAsia"/>
          <w:sz w:val="18"/>
        </w:rPr>
        <w:t>（1）</w:t>
      </w:r>
      <w:r w:rsidRPr="00CF0F1B">
        <w:rPr>
          <w:rFonts w:hint="eastAsia"/>
          <w:sz w:val="18"/>
        </w:rPr>
        <w:t>１の目的のため特に必要があると認められる場合における、教育・保育施設への情報提供</w:t>
      </w:r>
    </w:p>
    <w:p w:rsidR="00CF0F1B" w:rsidRDefault="00CF0F1B" w:rsidP="0016172D">
      <w:pPr>
        <w:spacing w:line="260" w:lineRule="exact"/>
        <w:ind w:firstLineChars="100" w:firstLine="180"/>
        <w:rPr>
          <w:sz w:val="18"/>
        </w:rPr>
      </w:pPr>
      <w:r>
        <w:rPr>
          <w:rFonts w:hint="eastAsia"/>
          <w:sz w:val="18"/>
        </w:rPr>
        <w:t>[教育・保育施設に提供する個人情報の内容</w:t>
      </w:r>
      <w:r>
        <w:rPr>
          <w:sz w:val="18"/>
        </w:rPr>
        <w:t>]</w:t>
      </w:r>
    </w:p>
    <w:p w:rsidR="00CF0F1B" w:rsidRDefault="00CF0F1B" w:rsidP="00FA58BB">
      <w:pPr>
        <w:ind w:leftChars="100" w:left="210"/>
        <w:rPr>
          <w:sz w:val="18"/>
        </w:rPr>
      </w:pPr>
      <w:r w:rsidRPr="00CF0F1B">
        <w:rPr>
          <w:rFonts w:hint="eastAsia"/>
          <w:sz w:val="18"/>
        </w:rPr>
        <w:t>①</w:t>
      </w:r>
      <w:r>
        <w:rPr>
          <w:rFonts w:hint="eastAsia"/>
          <w:sz w:val="18"/>
        </w:rPr>
        <w:t>氏名、生年月日、連絡方法等、支給認定申請書・利用申込書に記入された個人情報及び添付資料に記載された個人情報に関すること。</w:t>
      </w:r>
    </w:p>
    <w:p w:rsidR="00CF0F1B" w:rsidRDefault="00CF0F1B" w:rsidP="00FA58BB">
      <w:pPr>
        <w:ind w:firstLineChars="100" w:firstLine="180"/>
        <w:rPr>
          <w:sz w:val="18"/>
        </w:rPr>
      </w:pPr>
      <w:r>
        <w:rPr>
          <w:rFonts w:hint="eastAsia"/>
          <w:sz w:val="18"/>
        </w:rPr>
        <w:t>②利用者負担額に関すること。</w:t>
      </w:r>
    </w:p>
    <w:p w:rsidR="00FA58BB" w:rsidRDefault="00FA58BB" w:rsidP="00FA58BB">
      <w:pPr>
        <w:ind w:left="360" w:hangingChars="200" w:hanging="360"/>
        <w:rPr>
          <w:sz w:val="18"/>
        </w:rPr>
      </w:pPr>
      <w:r>
        <w:rPr>
          <w:rFonts w:hint="eastAsia"/>
          <w:sz w:val="18"/>
        </w:rPr>
        <w:t>（2）児童相談所等の公的機関から、法令等により個人情報の提供を求められた場合における当該公的機関への情報提供</w:t>
      </w:r>
    </w:p>
    <w:p w:rsidR="00FA58BB" w:rsidRDefault="00FA58BB" w:rsidP="00FA58BB">
      <w:pPr>
        <w:ind w:left="360" w:hangingChars="200" w:hanging="360"/>
        <w:rPr>
          <w:sz w:val="18"/>
        </w:rPr>
      </w:pPr>
      <w:r>
        <w:rPr>
          <w:rFonts w:hint="eastAsia"/>
          <w:sz w:val="18"/>
        </w:rPr>
        <w:t>（3）児童が給付を受けることに関し、関係機関・部署と連絡調整することが必要と認められた場合</w:t>
      </w:r>
    </w:p>
    <w:p w:rsidR="00FA58BB" w:rsidRDefault="00FA58BB" w:rsidP="00FA58BB">
      <w:pPr>
        <w:ind w:left="360" w:hangingChars="200" w:hanging="360"/>
        <w:rPr>
          <w:sz w:val="18"/>
        </w:rPr>
      </w:pPr>
      <w:r>
        <w:rPr>
          <w:rFonts w:hint="eastAsia"/>
          <w:sz w:val="18"/>
        </w:rPr>
        <w:t>4.　支給認定申請・利用申込について</w:t>
      </w:r>
    </w:p>
    <w:p w:rsidR="00FA58BB" w:rsidRDefault="00FA58BB" w:rsidP="0016172D">
      <w:pPr>
        <w:spacing w:line="240" w:lineRule="exact"/>
        <w:ind w:left="360" w:hangingChars="200" w:hanging="360"/>
        <w:rPr>
          <w:sz w:val="18"/>
        </w:rPr>
      </w:pPr>
      <w:r>
        <w:rPr>
          <w:rFonts w:hint="eastAsia"/>
          <w:sz w:val="18"/>
        </w:rPr>
        <w:t>（1）認定申請に当たって、4月入所の場合は認定事務及び利用調整事務が集中するため審査に時間を要することから、支給認定証の交付は利用調整の結果とともに2月下旬頃通知いたします。</w:t>
      </w:r>
    </w:p>
    <w:p w:rsidR="0016172D" w:rsidRDefault="0016172D" w:rsidP="0016172D">
      <w:pPr>
        <w:spacing w:line="240" w:lineRule="exact"/>
        <w:ind w:left="360" w:hangingChars="200" w:hanging="360"/>
        <w:rPr>
          <w:sz w:val="18"/>
        </w:rPr>
      </w:pPr>
    </w:p>
    <w:p w:rsidR="0016172D" w:rsidRDefault="00FA58BB" w:rsidP="00845D28">
      <w:pPr>
        <w:spacing w:line="240" w:lineRule="exact"/>
        <w:ind w:left="360" w:hangingChars="200" w:hanging="360"/>
        <w:rPr>
          <w:sz w:val="18"/>
        </w:rPr>
      </w:pPr>
      <w:r>
        <w:rPr>
          <w:rFonts w:hint="eastAsia"/>
          <w:sz w:val="18"/>
        </w:rPr>
        <w:t>（2）申請内容や添付書類（勤務証明書等）に虚偽がある場合は、利用認定取消し及び保育給付の額に相当する金額の全部または一部を子ども・子育て支援法第12条に基づき徴収します。</w:t>
      </w:r>
    </w:p>
    <w:p w:rsidR="00845D28" w:rsidRPr="00845D28" w:rsidRDefault="00845D28" w:rsidP="00845D28">
      <w:pPr>
        <w:spacing w:line="240" w:lineRule="exact"/>
        <w:ind w:left="360" w:hangingChars="200" w:hanging="360"/>
        <w:rPr>
          <w:sz w:val="18"/>
        </w:rPr>
      </w:pPr>
    </w:p>
    <w:p w:rsidR="00706698" w:rsidRDefault="00845D28" w:rsidP="00845D28">
      <w:pPr>
        <w:spacing w:line="260" w:lineRule="exact"/>
        <w:ind w:leftChars="100" w:left="410" w:hangingChars="100" w:hanging="200"/>
        <w:rPr>
          <w:sz w:val="18"/>
        </w:rPr>
      </w:pPr>
      <w:r w:rsidRPr="00845D28">
        <w:rPr>
          <w:rFonts w:hint="eastAsia"/>
          <w:sz w:val="20"/>
        </w:rPr>
        <w:t>※上記のとおり取扱うことに同意し</w:t>
      </w:r>
      <w:r>
        <w:rPr>
          <w:rFonts w:hint="eastAsia"/>
        </w:rPr>
        <w:t xml:space="preserve">　　　　　　　　 </w:t>
      </w:r>
      <w:r w:rsidR="00706698">
        <w:rPr>
          <w:rFonts w:hint="eastAsia"/>
          <w:sz w:val="18"/>
        </w:rPr>
        <w:t xml:space="preserve">氏　名　　　　　　　　　　　　　　　　</w:t>
      </w:r>
      <w:r w:rsidR="0083105F">
        <w:rPr>
          <w:rFonts w:hint="eastAsia"/>
          <w:sz w:val="18"/>
        </w:rPr>
        <w:t xml:space="preserve">　</w:t>
      </w:r>
    </w:p>
    <w:p w:rsidR="00706698" w:rsidRPr="0083105F" w:rsidRDefault="00706698" w:rsidP="00845D28">
      <w:pPr>
        <w:spacing w:line="260" w:lineRule="exact"/>
        <w:ind w:left="360" w:hangingChars="200" w:hanging="360"/>
        <w:rPr>
          <w:sz w:val="18"/>
        </w:rPr>
      </w:pPr>
      <w:r>
        <w:rPr>
          <w:rFonts w:hint="eastAsia"/>
          <w:sz w:val="18"/>
        </w:rPr>
        <w:t xml:space="preserve">　　</w:t>
      </w:r>
      <w:r w:rsidR="00845D28" w:rsidRPr="00845D28">
        <w:rPr>
          <w:rFonts w:hint="eastAsia"/>
          <w:sz w:val="20"/>
        </w:rPr>
        <w:t>確認の上、署名します。</w:t>
      </w:r>
      <w:r>
        <w:rPr>
          <w:rFonts w:hint="eastAsia"/>
          <w:sz w:val="18"/>
        </w:rPr>
        <w:t xml:space="preserve">　</w:t>
      </w:r>
      <w:r w:rsidR="00845D28">
        <w:rPr>
          <w:rFonts w:hint="eastAsia"/>
          <w:sz w:val="18"/>
        </w:rPr>
        <w:t xml:space="preserve">　　　　　　　　　　　　　　　　　 </w:t>
      </w:r>
      <w:r w:rsidR="0083105F">
        <w:rPr>
          <w:rFonts w:hint="eastAsia"/>
          <w:sz w:val="18"/>
          <w:u w:val="single"/>
        </w:rPr>
        <w:t xml:space="preserve"> </w:t>
      </w:r>
      <w:r w:rsidR="0083105F">
        <w:rPr>
          <w:sz w:val="18"/>
          <w:u w:val="single"/>
        </w:rPr>
        <w:t xml:space="preserve">                             </w:t>
      </w:r>
      <w:r w:rsidR="0083105F">
        <w:rPr>
          <w:rFonts w:hint="eastAsia"/>
          <w:sz w:val="18"/>
        </w:rPr>
        <w:t>(</w:t>
      </w:r>
      <w:r w:rsidR="0083105F">
        <w:rPr>
          <w:sz w:val="18"/>
        </w:rPr>
        <w:t xml:space="preserve"> </w:t>
      </w:r>
      <w:r w:rsidR="0083105F">
        <w:rPr>
          <w:rFonts w:hint="eastAsia"/>
          <w:sz w:val="18"/>
        </w:rPr>
        <w:t>父　)</w:t>
      </w:r>
    </w:p>
    <w:p w:rsidR="00706698" w:rsidRDefault="00706698" w:rsidP="00706698">
      <w:pPr>
        <w:spacing w:line="260" w:lineRule="exact"/>
        <w:ind w:left="360" w:hangingChars="200" w:hanging="360"/>
        <w:rPr>
          <w:sz w:val="18"/>
        </w:rPr>
      </w:pPr>
      <w:r>
        <w:rPr>
          <w:rFonts w:hint="eastAsia"/>
          <w:sz w:val="18"/>
        </w:rPr>
        <w:t xml:space="preserve">　　　　　　　　　　　　　　　　　　　　　　　　　　　　　氏　名　　　　　　　　　　　　　　　　</w:t>
      </w:r>
    </w:p>
    <w:p w:rsidR="00706698" w:rsidRPr="0083105F" w:rsidRDefault="00706698" w:rsidP="00706698">
      <w:pPr>
        <w:spacing w:line="260" w:lineRule="exact"/>
        <w:ind w:left="360" w:hangingChars="200" w:hanging="360"/>
        <w:rPr>
          <w:sz w:val="18"/>
        </w:rPr>
      </w:pPr>
      <w:r>
        <w:rPr>
          <w:rFonts w:hint="eastAsia"/>
          <w:sz w:val="18"/>
        </w:rPr>
        <w:t xml:space="preserve">　　　　　　　　　　　　　　　　　　　　　　　　　　　　　　　　　</w:t>
      </w:r>
      <w:r w:rsidR="0083105F">
        <w:rPr>
          <w:rFonts w:hint="eastAsia"/>
          <w:sz w:val="18"/>
          <w:u w:val="single"/>
        </w:rPr>
        <w:t xml:space="preserve">　　　　　　　　　　　　　　　</w:t>
      </w:r>
      <w:r w:rsidR="0083105F">
        <w:rPr>
          <w:rFonts w:hint="eastAsia"/>
          <w:sz w:val="18"/>
        </w:rPr>
        <w:t>( 母　)</w:t>
      </w:r>
    </w:p>
    <w:p w:rsidR="00706698" w:rsidRDefault="00706698" w:rsidP="00706698">
      <w:pPr>
        <w:spacing w:line="260" w:lineRule="exact"/>
        <w:ind w:left="360" w:hangingChars="200" w:hanging="360"/>
        <w:rPr>
          <w:sz w:val="18"/>
        </w:rPr>
      </w:pPr>
      <w:r>
        <w:rPr>
          <w:rFonts w:hint="eastAsia"/>
          <w:sz w:val="18"/>
        </w:rPr>
        <w:t xml:space="preserve">　　　　　　　　　　　　　　　　　　　　　　　　　　　　　氏　名　　　　　　　　　　　　　　　　</w:t>
      </w:r>
    </w:p>
    <w:p w:rsidR="00706698" w:rsidRPr="0083105F" w:rsidRDefault="00E87BDB" w:rsidP="00845D28">
      <w:pPr>
        <w:spacing w:line="260" w:lineRule="exact"/>
        <w:ind w:leftChars="100" w:left="410" w:hangingChars="100" w:hanging="200"/>
        <w:rPr>
          <w:sz w:val="18"/>
        </w:rPr>
      </w:pPr>
      <w:r>
        <w:rPr>
          <w:rFonts w:hint="eastAsia"/>
          <w:sz w:val="20"/>
        </w:rPr>
        <w:t>※申請児童の保護者・同番地の祖父母</w:t>
      </w:r>
      <w:r w:rsidR="00706698">
        <w:rPr>
          <w:rFonts w:hint="eastAsia"/>
          <w:sz w:val="18"/>
        </w:rPr>
        <w:t xml:space="preserve">　　　　</w:t>
      </w:r>
      <w:r>
        <w:rPr>
          <w:rFonts w:hint="eastAsia"/>
          <w:sz w:val="18"/>
        </w:rPr>
        <w:t xml:space="preserve">　　　</w:t>
      </w:r>
      <w:r w:rsidR="00845D28">
        <w:rPr>
          <w:rFonts w:hint="eastAsia"/>
          <w:sz w:val="18"/>
        </w:rPr>
        <w:t xml:space="preserve">　　　　　　</w:t>
      </w:r>
      <w:r w:rsidR="0083105F">
        <w:rPr>
          <w:rFonts w:hint="eastAsia"/>
          <w:sz w:val="18"/>
          <w:u w:val="single"/>
        </w:rPr>
        <w:t xml:space="preserve">　　　　　　　　　　　　　　　</w:t>
      </w:r>
      <w:r w:rsidR="0083105F">
        <w:rPr>
          <w:rFonts w:hint="eastAsia"/>
          <w:sz w:val="18"/>
        </w:rPr>
        <w:t>( 祖父　)</w:t>
      </w:r>
    </w:p>
    <w:p w:rsidR="00706698" w:rsidRDefault="00706698" w:rsidP="00706698">
      <w:pPr>
        <w:spacing w:line="260" w:lineRule="exact"/>
        <w:ind w:left="360" w:hangingChars="200" w:hanging="360"/>
        <w:rPr>
          <w:sz w:val="18"/>
        </w:rPr>
      </w:pPr>
      <w:r>
        <w:rPr>
          <w:rFonts w:hint="eastAsia"/>
          <w:sz w:val="18"/>
        </w:rPr>
        <w:t xml:space="preserve">　</w:t>
      </w:r>
      <w:r w:rsidR="00845D28">
        <w:rPr>
          <w:rFonts w:hint="eastAsia"/>
          <w:sz w:val="18"/>
        </w:rPr>
        <w:t xml:space="preserve">　</w:t>
      </w:r>
      <w:r w:rsidR="00E87BDB" w:rsidRPr="00E87BDB">
        <w:rPr>
          <w:rFonts w:hint="eastAsia"/>
          <w:sz w:val="20"/>
        </w:rPr>
        <w:t>は署名が必要となります</w:t>
      </w:r>
      <w:r w:rsidR="00845D28">
        <w:rPr>
          <w:rFonts w:hint="eastAsia"/>
          <w:sz w:val="18"/>
        </w:rPr>
        <w:t xml:space="preserve">　　　　　　　　　　　　　　　</w:t>
      </w:r>
      <w:r>
        <w:rPr>
          <w:rFonts w:hint="eastAsia"/>
          <w:sz w:val="18"/>
        </w:rPr>
        <w:t>氏　名</w:t>
      </w:r>
      <w:r w:rsidR="00E87BDB">
        <w:rPr>
          <w:rFonts w:hint="eastAsia"/>
          <w:sz w:val="18"/>
        </w:rPr>
        <w:t xml:space="preserve">　　　　　　　　　　　　　　　　</w:t>
      </w:r>
    </w:p>
    <w:p w:rsidR="0083105F" w:rsidRPr="0083105F" w:rsidRDefault="00706698" w:rsidP="0083105F">
      <w:pPr>
        <w:spacing w:line="260" w:lineRule="exact"/>
        <w:ind w:left="360" w:hangingChars="200" w:hanging="360"/>
        <w:rPr>
          <w:sz w:val="18"/>
        </w:rPr>
      </w:pPr>
      <w:r>
        <w:rPr>
          <w:rFonts w:hint="eastAsia"/>
          <w:sz w:val="18"/>
        </w:rPr>
        <w:t xml:space="preserve">　　　　　　　　　　　　　　　　　　　　　　　　　　　　　　　　　</w:t>
      </w:r>
      <w:r w:rsidR="0083105F">
        <w:rPr>
          <w:rFonts w:hint="eastAsia"/>
          <w:sz w:val="18"/>
          <w:u w:val="single"/>
        </w:rPr>
        <w:t xml:space="preserve">　　　　　　　　　　　　　　　</w:t>
      </w:r>
      <w:r w:rsidR="0083105F">
        <w:rPr>
          <w:rFonts w:hint="eastAsia"/>
          <w:sz w:val="18"/>
        </w:rPr>
        <w:t>( 祖母　)</w:t>
      </w:r>
    </w:p>
    <w:p w:rsidR="00706698" w:rsidRDefault="00E87BDB" w:rsidP="00706698">
      <w:pPr>
        <w:spacing w:line="260" w:lineRule="exact"/>
        <w:ind w:left="360" w:hangingChars="200" w:hanging="360"/>
        <w:rPr>
          <w:sz w:val="18"/>
        </w:rPr>
      </w:pPr>
      <w:r>
        <w:rPr>
          <w:rFonts w:hint="eastAsia"/>
          <w:sz w:val="18"/>
        </w:rPr>
        <w:t xml:space="preserve">　</w:t>
      </w:r>
      <w:r>
        <w:rPr>
          <w:rFonts w:hint="eastAsia"/>
          <w:sz w:val="18"/>
          <w:u w:val="dotDotDash"/>
        </w:rPr>
        <w:t xml:space="preserve">　　　　　　　　　　　　　　　　　　　　　　　　　　　　　　　　　　　　　　　　　　　　　　　　　　　　　</w:t>
      </w:r>
    </w:p>
    <w:p w:rsidR="00E87BDB" w:rsidRPr="00E87BDB" w:rsidRDefault="00E87BDB" w:rsidP="00706698">
      <w:pPr>
        <w:spacing w:line="260" w:lineRule="exact"/>
        <w:ind w:left="360" w:hangingChars="200" w:hanging="360"/>
        <w:rPr>
          <w:b/>
          <w:sz w:val="20"/>
        </w:rPr>
      </w:pPr>
      <w:r>
        <w:rPr>
          <w:rFonts w:hint="eastAsia"/>
          <w:sz w:val="18"/>
        </w:rPr>
        <w:t xml:space="preserve">　　　　　　　　　　　　　　　</w:t>
      </w:r>
      <w:r w:rsidRPr="00E87BDB">
        <w:rPr>
          <w:rFonts w:hint="eastAsia"/>
          <w:b/>
          <w:sz w:val="20"/>
        </w:rPr>
        <w:t>子どものための教育・保育給付事務に必要な</w:t>
      </w:r>
    </w:p>
    <w:p w:rsidR="00E87BDB" w:rsidRDefault="00E87BDB" w:rsidP="00706698">
      <w:pPr>
        <w:spacing w:line="260" w:lineRule="exact"/>
        <w:ind w:left="392" w:hangingChars="200" w:hanging="392"/>
        <w:rPr>
          <w:b/>
          <w:sz w:val="20"/>
        </w:rPr>
      </w:pPr>
      <w:r w:rsidRPr="00E87BDB">
        <w:rPr>
          <w:rFonts w:hint="eastAsia"/>
          <w:b/>
          <w:sz w:val="20"/>
        </w:rPr>
        <w:t xml:space="preserve">　　　　　　　　　　　　マイナンバーを職権で確認・照合するこ</w:t>
      </w:r>
      <w:r w:rsidR="003F543E">
        <w:rPr>
          <w:rFonts w:hint="eastAsia"/>
          <w:b/>
          <w:sz w:val="20"/>
        </w:rPr>
        <w:t>と</w:t>
      </w:r>
      <w:bookmarkStart w:id="0" w:name="_GoBack"/>
      <w:bookmarkEnd w:id="0"/>
      <w:r w:rsidRPr="00E87BDB">
        <w:rPr>
          <w:rFonts w:hint="eastAsia"/>
          <w:b/>
          <w:sz w:val="20"/>
        </w:rPr>
        <w:t>に関する同意書</w:t>
      </w:r>
    </w:p>
    <w:p w:rsidR="00E87BDB" w:rsidRDefault="00E87BDB" w:rsidP="00706698">
      <w:pPr>
        <w:spacing w:line="260" w:lineRule="exact"/>
        <w:ind w:left="360" w:hangingChars="200" w:hanging="360"/>
        <w:rPr>
          <w:sz w:val="18"/>
        </w:rPr>
      </w:pPr>
      <w:r>
        <w:rPr>
          <w:rFonts w:hint="eastAsia"/>
          <w:sz w:val="18"/>
        </w:rPr>
        <w:t>子どものための教育・保育給付事務に際し、確認が必要なマイナンバーについて、南大東村福祉民生課職員にて、</w:t>
      </w:r>
    </w:p>
    <w:p w:rsidR="00E87BDB" w:rsidRDefault="00E87BDB" w:rsidP="00706698">
      <w:pPr>
        <w:spacing w:line="260" w:lineRule="exact"/>
        <w:ind w:left="360" w:hangingChars="200" w:hanging="360"/>
        <w:rPr>
          <w:sz w:val="18"/>
        </w:rPr>
      </w:pPr>
      <w:r>
        <w:rPr>
          <w:rFonts w:hint="eastAsia"/>
          <w:sz w:val="18"/>
        </w:rPr>
        <w:t>職権で確認・照合することに同意します。</w:t>
      </w:r>
    </w:p>
    <w:p w:rsidR="00E87BDB" w:rsidRDefault="00E87BDB" w:rsidP="00706698">
      <w:pPr>
        <w:spacing w:line="260" w:lineRule="exact"/>
        <w:ind w:left="360" w:hangingChars="200" w:hanging="360"/>
        <w:rPr>
          <w:sz w:val="18"/>
        </w:rPr>
      </w:pPr>
      <w:r>
        <w:rPr>
          <w:rFonts w:hint="eastAsia"/>
          <w:sz w:val="18"/>
        </w:rPr>
        <w:t>※マイナンバーの確認・照合に同意しない場合は、必要書類を依頼されることがありますのでご了承ください。</w:t>
      </w:r>
    </w:p>
    <w:p w:rsidR="00845D28" w:rsidRDefault="00845D28" w:rsidP="00706698">
      <w:pPr>
        <w:spacing w:line="260" w:lineRule="exact"/>
        <w:ind w:left="360" w:hangingChars="200" w:hanging="360"/>
        <w:rPr>
          <w:sz w:val="18"/>
        </w:rPr>
      </w:pPr>
    </w:p>
    <w:p w:rsidR="00845D28" w:rsidRPr="00845D28" w:rsidRDefault="00845D28" w:rsidP="00706698">
      <w:pPr>
        <w:spacing w:line="260" w:lineRule="exact"/>
        <w:ind w:left="360" w:hangingChars="200" w:hanging="360"/>
        <w:rPr>
          <w:sz w:val="18"/>
        </w:rPr>
      </w:pPr>
      <w:r>
        <w:rPr>
          <w:rFonts w:hint="eastAsia"/>
          <w:sz w:val="18"/>
        </w:rPr>
        <w:t xml:space="preserve">　　　　　　　　　　　　　　　　　　　　　　　　　　　　　申請者氏名　</w:t>
      </w:r>
      <w:r>
        <w:rPr>
          <w:rFonts w:hint="eastAsia"/>
          <w:sz w:val="18"/>
          <w:u w:val="single"/>
        </w:rPr>
        <w:t xml:space="preserve">　　　　　　　　　　　　　　　</w:t>
      </w:r>
    </w:p>
    <w:sectPr w:rsidR="00845D28" w:rsidRPr="00845D28" w:rsidSect="0016172D">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43E" w:rsidRDefault="003F543E" w:rsidP="003F543E">
      <w:r>
        <w:separator/>
      </w:r>
    </w:p>
  </w:endnote>
  <w:endnote w:type="continuationSeparator" w:id="0">
    <w:p w:rsidR="003F543E" w:rsidRDefault="003F543E" w:rsidP="003F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43E" w:rsidRDefault="003F543E" w:rsidP="003F543E">
      <w:r>
        <w:separator/>
      </w:r>
    </w:p>
  </w:footnote>
  <w:footnote w:type="continuationSeparator" w:id="0">
    <w:p w:rsidR="003F543E" w:rsidRDefault="003F543E" w:rsidP="003F5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9DB"/>
    <w:multiLevelType w:val="hybridMultilevel"/>
    <w:tmpl w:val="FC20FB88"/>
    <w:lvl w:ilvl="0" w:tplc="51189B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F3383"/>
    <w:multiLevelType w:val="hybridMultilevel"/>
    <w:tmpl w:val="1D7C703A"/>
    <w:lvl w:ilvl="0" w:tplc="CA1AD1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0971FE"/>
    <w:multiLevelType w:val="hybridMultilevel"/>
    <w:tmpl w:val="DCF2D0FA"/>
    <w:lvl w:ilvl="0" w:tplc="A2ECA2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87719"/>
    <w:multiLevelType w:val="hybridMultilevel"/>
    <w:tmpl w:val="9C921AA6"/>
    <w:lvl w:ilvl="0" w:tplc="843A3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040054"/>
    <w:multiLevelType w:val="hybridMultilevel"/>
    <w:tmpl w:val="10FC0014"/>
    <w:lvl w:ilvl="0" w:tplc="BE4AB4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C60564"/>
    <w:multiLevelType w:val="hybridMultilevel"/>
    <w:tmpl w:val="5496681C"/>
    <w:lvl w:ilvl="0" w:tplc="B516986E">
      <w:start w:val="1"/>
      <w:numFmt w:val="decimal"/>
      <w:lvlText w:val="(%1)"/>
      <w:lvlJc w:val="left"/>
      <w:pPr>
        <w:ind w:left="360" w:hanging="360"/>
      </w:pPr>
      <w:rPr>
        <w:rFonts w:hint="default"/>
      </w:rPr>
    </w:lvl>
    <w:lvl w:ilvl="1" w:tplc="57524C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49"/>
    <w:rsid w:val="0016172D"/>
    <w:rsid w:val="00203F5C"/>
    <w:rsid w:val="00296153"/>
    <w:rsid w:val="003F543E"/>
    <w:rsid w:val="004A3792"/>
    <w:rsid w:val="00706698"/>
    <w:rsid w:val="00736A49"/>
    <w:rsid w:val="0083105F"/>
    <w:rsid w:val="00845D28"/>
    <w:rsid w:val="00CF0F1B"/>
    <w:rsid w:val="00D8441D"/>
    <w:rsid w:val="00E15315"/>
    <w:rsid w:val="00E75B5E"/>
    <w:rsid w:val="00E87492"/>
    <w:rsid w:val="00E87BDB"/>
    <w:rsid w:val="00FA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C2BA1B"/>
  <w15:chartTrackingRefBased/>
  <w15:docId w15:val="{5997CE3F-1C63-465B-B9A1-27B9A0A6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A49"/>
    <w:pPr>
      <w:ind w:leftChars="400" w:left="840"/>
    </w:pPr>
  </w:style>
  <w:style w:type="paragraph" w:styleId="a4">
    <w:name w:val="Balloon Text"/>
    <w:basedOn w:val="a"/>
    <w:link w:val="a5"/>
    <w:uiPriority w:val="99"/>
    <w:semiHidden/>
    <w:unhideWhenUsed/>
    <w:rsid w:val="00845D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5D28"/>
    <w:rPr>
      <w:rFonts w:asciiTheme="majorHAnsi" w:eastAsiaTheme="majorEastAsia" w:hAnsiTheme="majorHAnsi" w:cstheme="majorBidi"/>
      <w:sz w:val="18"/>
      <w:szCs w:val="18"/>
    </w:rPr>
  </w:style>
  <w:style w:type="paragraph" w:styleId="a6">
    <w:name w:val="header"/>
    <w:basedOn w:val="a"/>
    <w:link w:val="a7"/>
    <w:uiPriority w:val="99"/>
    <w:unhideWhenUsed/>
    <w:rsid w:val="003F543E"/>
    <w:pPr>
      <w:tabs>
        <w:tab w:val="center" w:pos="4252"/>
        <w:tab w:val="right" w:pos="8504"/>
      </w:tabs>
      <w:snapToGrid w:val="0"/>
    </w:pPr>
  </w:style>
  <w:style w:type="character" w:customStyle="1" w:styleId="a7">
    <w:name w:val="ヘッダー (文字)"/>
    <w:basedOn w:val="a0"/>
    <w:link w:val="a6"/>
    <w:uiPriority w:val="99"/>
    <w:rsid w:val="003F543E"/>
  </w:style>
  <w:style w:type="paragraph" w:styleId="a8">
    <w:name w:val="footer"/>
    <w:basedOn w:val="a"/>
    <w:link w:val="a9"/>
    <w:uiPriority w:val="99"/>
    <w:unhideWhenUsed/>
    <w:rsid w:val="003F543E"/>
    <w:pPr>
      <w:tabs>
        <w:tab w:val="center" w:pos="4252"/>
        <w:tab w:val="right" w:pos="8504"/>
      </w:tabs>
      <w:snapToGrid w:val="0"/>
    </w:pPr>
  </w:style>
  <w:style w:type="character" w:customStyle="1" w:styleId="a9">
    <w:name w:val="フッター (文字)"/>
    <w:basedOn w:val="a0"/>
    <w:link w:val="a8"/>
    <w:uiPriority w:val="99"/>
    <w:rsid w:val="003F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A9CF-330B-484E-B5BD-6893BE3B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末吉 鈴菜</dc:creator>
  <cp:keywords/>
  <dc:description/>
  <cp:lastModifiedBy>冨里 隆祐</cp:lastModifiedBy>
  <cp:revision>3</cp:revision>
  <cp:lastPrinted>2024-01-29T08:59:00Z</cp:lastPrinted>
  <dcterms:created xsi:type="dcterms:W3CDTF">2021-01-29T00:17:00Z</dcterms:created>
  <dcterms:modified xsi:type="dcterms:W3CDTF">2024-01-29T08:59:00Z</dcterms:modified>
</cp:coreProperties>
</file>